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F0" w:rsidRDefault="00B6632E">
      <w:pPr>
        <w:spacing w:after="0" w:line="240" w:lineRule="auto"/>
        <w:rPr>
          <w:rFonts w:ascii="Arial" w:eastAsia="Arial" w:hAnsi="Arial" w:cs="Arial"/>
          <w:color w:val="373737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373737"/>
          <w:u w:val="single"/>
          <w:shd w:val="clear" w:color="auto" w:fill="FFFFFF"/>
        </w:rPr>
        <w:t>Postępowanie w przypadku szkody:</w:t>
      </w:r>
    </w:p>
    <w:p w:rsidR="00393CF0" w:rsidRDefault="00393CF0">
      <w:pPr>
        <w:spacing w:after="0" w:line="240" w:lineRule="auto"/>
        <w:rPr>
          <w:rFonts w:ascii="Arial" w:eastAsia="Arial" w:hAnsi="Arial" w:cs="Arial"/>
          <w:color w:val="373737"/>
          <w:u w:val="single"/>
          <w:shd w:val="clear" w:color="auto" w:fill="FFFFFF"/>
        </w:rPr>
      </w:pPr>
    </w:p>
    <w:p w:rsidR="00393CF0" w:rsidRDefault="00B6632E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373737"/>
          <w:u w:val="single"/>
          <w:shd w:val="clear" w:color="auto" w:fill="FFFFFF"/>
        </w:rPr>
        <w:t>Jakie dokumenty należy złożyć?</w:t>
      </w:r>
    </w:p>
    <w:p w:rsidR="00393CF0" w:rsidRDefault="00B6632E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373737"/>
          <w:u w:val="single"/>
          <w:shd w:val="clear" w:color="auto" w:fill="FFFFFF"/>
        </w:rPr>
        <w:t>Dokumenty obligatoryjne:</w:t>
      </w:r>
    </w:p>
    <w:p w:rsidR="00393CF0" w:rsidRDefault="00B6632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oświadczenie opisujące okoliczności zajścia zdarzenia:</w:t>
      </w:r>
      <w:r>
        <w:rPr>
          <w:rFonts w:ascii="Arial" w:eastAsia="Arial" w:hAnsi="Arial" w:cs="Arial"/>
          <w:color w:val="252525"/>
          <w:shd w:val="clear" w:color="auto" w:fill="FFFFFF"/>
        </w:rPr>
        <w:br/>
      </w:r>
      <w:hyperlink r:id="rId5">
        <w:r>
          <w:rPr>
            <w:rFonts w:ascii="Arial" w:eastAsia="Arial" w:hAnsi="Arial" w:cs="Arial"/>
            <w:b/>
            <w:color w:val="D92525"/>
            <w:u w:val="single"/>
            <w:shd w:val="clear" w:color="auto" w:fill="FFFFFF"/>
          </w:rPr>
          <w:t>Formularz zgłoszenia roszczenia</w:t>
        </w:r>
      </w:hyperlink>
    </w:p>
    <w:p w:rsidR="00393CF0" w:rsidRDefault="00B6632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pisemne zaświadczenie wystawione przez Ubezpieczającego, potwierdzającego, iż osoba, która uległa wypadkowi, w chwili zaistnienia zdarzenia należała do grupy osób, na rzecz których została zawarta umowa ubezpieczenia (</w:t>
      </w:r>
      <w:r>
        <w:rPr>
          <w:rFonts w:ascii="Arial" w:eastAsia="Arial" w:hAnsi="Arial" w:cs="Arial"/>
          <w:b/>
          <w:color w:val="252525"/>
          <w:shd w:val="clear" w:color="auto" w:fill="FFFFFF"/>
        </w:rPr>
        <w:t xml:space="preserve">w przypadku formy bezimiennej </w:t>
      </w:r>
      <w:r>
        <w:rPr>
          <w:rFonts w:ascii="Arial" w:eastAsia="Arial" w:hAnsi="Arial" w:cs="Arial"/>
          <w:color w:val="252525"/>
          <w:shd w:val="clear" w:color="auto" w:fill="FFFFFF"/>
        </w:rPr>
        <w:t>lub braku kompletnej listy w formie imiennej);</w:t>
      </w:r>
    </w:p>
    <w:p w:rsidR="00393CF0" w:rsidRDefault="00B6632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oświadczenie o danych z dokumentu tożsamości osób uprawnionych do otrzymania świadczenia (w przypadku osoby nieletniej rodzica, opiekuna prawnego) lub kopia aktu urodzenia Ubezpieczonego;</w:t>
      </w:r>
    </w:p>
    <w:p w:rsidR="00393CF0" w:rsidRDefault="00B6632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kopia dokumentacji medycznej potwierdzającej udzielenie pomocy medycznej po zdarzeniu (karta informacyjna SOR, Izby Przyjęć, Pogotowia Ratunkowego, karta informacyjna z ambulatorium urazowego przyszpitalnego lub inny dokument medyczny);</w:t>
      </w:r>
    </w:p>
    <w:p w:rsidR="00393CF0" w:rsidRDefault="00B6632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kopia dokumentacji medycznej dotyczącej dalszego leczenia urazu (karta leczenia szpitalnego, historia choroby z leczenia ambulatoryjnego i rehabilitacyjnego, historia choroby z gabinetu lekarza specjalisty, opisy wyników badań);</w:t>
      </w:r>
    </w:p>
    <w:p w:rsidR="00393CF0" w:rsidRDefault="00B6632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numer rachunku bankowego Ubezpieczonego lub Opiekuna prawnego.</w:t>
      </w:r>
    </w:p>
    <w:p w:rsidR="00393CF0" w:rsidRDefault="00393CF0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</w:p>
    <w:p w:rsidR="00393CF0" w:rsidRDefault="00B6632E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373737"/>
          <w:u w:val="single"/>
          <w:shd w:val="clear" w:color="auto" w:fill="FFFFFF"/>
        </w:rPr>
        <w:t>Dokumenty dodatkowe:</w:t>
      </w:r>
    </w:p>
    <w:p w:rsidR="00393CF0" w:rsidRDefault="00B6632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kopia notatki policyjnej z miejsca zdarzenia lub dane jednostki policji jeżeli była wzywana na miejsce zdarzenia;</w:t>
      </w:r>
    </w:p>
    <w:p w:rsidR="00393CF0" w:rsidRDefault="00B6632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kopia postanowienia Prokuratury lub Sądu lub dane adresowe jednostki, jeżeli zdarzenie było przedmiotem postępowania karnego;</w:t>
      </w:r>
    </w:p>
    <w:p w:rsidR="00393CF0" w:rsidRDefault="00B6632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oświadczenie o danych z prawa jazdy Ubezpieczonego (jeżeli w momencie zdarzenia był kierującym) oraz dowodu rejestracyjnego;</w:t>
      </w:r>
    </w:p>
    <w:p w:rsidR="00393CF0" w:rsidRDefault="00B6632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inne dokumenty wskazane przez Towarzystwo niezbędne do stwierdzenia zasadności roszczenia.</w:t>
      </w:r>
    </w:p>
    <w:p w:rsidR="00393CF0" w:rsidRDefault="00393CF0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</w:p>
    <w:p w:rsidR="00393CF0" w:rsidRDefault="00B6632E">
      <w:pPr>
        <w:spacing w:after="0" w:line="240" w:lineRule="auto"/>
        <w:rPr>
          <w:rFonts w:ascii="Arial" w:eastAsia="Arial" w:hAnsi="Arial" w:cs="Arial"/>
          <w:i/>
          <w:color w:val="373737"/>
          <w:u w:val="single"/>
          <w:shd w:val="clear" w:color="auto" w:fill="FFFFFF"/>
        </w:rPr>
      </w:pPr>
      <w:r>
        <w:rPr>
          <w:rFonts w:ascii="Arial" w:eastAsia="Arial" w:hAnsi="Arial" w:cs="Arial"/>
          <w:i/>
          <w:color w:val="373737"/>
          <w:u w:val="single"/>
          <w:shd w:val="clear" w:color="auto" w:fill="FFFFFF"/>
        </w:rPr>
        <w:t>Zgromadzone dokumenty należy złożyć poprzez jedną z dwóch możliwości:</w:t>
      </w:r>
    </w:p>
    <w:p w:rsidR="00393CF0" w:rsidRDefault="00393CF0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</w:p>
    <w:p w:rsidR="00393CF0" w:rsidRDefault="00B6632E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zeskanować i przesłać drogą elektroniczną na </w:t>
      </w:r>
      <w:hyperlink r:id="rId6">
        <w:r>
          <w:rPr>
            <w:rFonts w:ascii="Arial" w:eastAsia="Arial" w:hAnsi="Arial" w:cs="Arial"/>
            <w:b/>
            <w:color w:val="252525"/>
            <w:u w:val="single"/>
            <w:shd w:val="clear" w:color="auto" w:fill="FFFFFF"/>
          </w:rPr>
          <w:t>szkody@bezpieczny.pl</w:t>
        </w:r>
      </w:hyperlink>
      <w:r>
        <w:rPr>
          <w:rFonts w:ascii="Arial" w:eastAsia="Arial" w:hAnsi="Arial" w:cs="Arial"/>
          <w:color w:val="252525"/>
          <w:shd w:val="clear" w:color="auto" w:fill="FFFFFF"/>
        </w:rPr>
        <w:t> lub </w:t>
      </w:r>
      <w:hyperlink r:id="rId7">
        <w:r>
          <w:rPr>
            <w:rFonts w:ascii="Arial" w:eastAsia="Arial" w:hAnsi="Arial" w:cs="Arial"/>
            <w:b/>
            <w:color w:val="252525"/>
            <w:u w:val="single"/>
            <w:shd w:val="clear" w:color="auto" w:fill="FFFFFF"/>
          </w:rPr>
          <w:t>bezpieczny@generali.pl</w:t>
        </w:r>
      </w:hyperlink>
    </w:p>
    <w:p w:rsidR="00393CF0" w:rsidRDefault="00B6632E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listownie na adres:</w:t>
      </w:r>
      <w:r>
        <w:rPr>
          <w:rFonts w:ascii="Arial" w:eastAsia="Arial" w:hAnsi="Arial" w:cs="Arial"/>
          <w:color w:val="252525"/>
          <w:shd w:val="clear" w:color="auto" w:fill="FFFFFF"/>
        </w:rPr>
        <w:br/>
        <w:t>Generali T.U. S.A.</w:t>
      </w:r>
      <w:r>
        <w:rPr>
          <w:rFonts w:ascii="Arial" w:eastAsia="Arial" w:hAnsi="Arial" w:cs="Arial"/>
          <w:color w:val="252525"/>
          <w:shd w:val="clear" w:color="auto" w:fill="FFFFFF"/>
        </w:rPr>
        <w:br/>
        <w:t>Departament Centrum Likwidacji Szkód</w:t>
      </w:r>
      <w:r>
        <w:rPr>
          <w:rFonts w:ascii="Arial" w:eastAsia="Arial" w:hAnsi="Arial" w:cs="Arial"/>
          <w:color w:val="252525"/>
          <w:shd w:val="clear" w:color="auto" w:fill="FFFFFF"/>
        </w:rPr>
        <w:br/>
        <w:t>ul. Postępu 15B</w:t>
      </w:r>
      <w:r>
        <w:rPr>
          <w:rFonts w:ascii="Arial" w:eastAsia="Arial" w:hAnsi="Arial" w:cs="Arial"/>
          <w:color w:val="252525"/>
          <w:shd w:val="clear" w:color="auto" w:fill="FFFFFF"/>
        </w:rPr>
        <w:br/>
        <w:t>02-676 Warszawa</w:t>
      </w:r>
    </w:p>
    <w:p w:rsidR="00393CF0" w:rsidRDefault="00393CF0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</w:p>
    <w:p w:rsidR="00393CF0" w:rsidRDefault="00393CF0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</w:p>
    <w:p w:rsidR="00393CF0" w:rsidRDefault="00393CF0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</w:p>
    <w:p w:rsidR="00393CF0" w:rsidRDefault="00B6632E">
      <w:pPr>
        <w:spacing w:before="100" w:after="100" w:line="240" w:lineRule="auto"/>
        <w:rPr>
          <w:rFonts w:ascii="Arial" w:eastAsia="Arial" w:hAnsi="Arial" w:cs="Arial"/>
          <w:b/>
          <w:color w:val="004DBB"/>
          <w:sz w:val="20"/>
        </w:rPr>
      </w:pPr>
      <w:r>
        <w:rPr>
          <w:rFonts w:ascii="Arial" w:eastAsia="Arial" w:hAnsi="Arial" w:cs="Arial"/>
          <w:b/>
          <w:color w:val="004DBB"/>
          <w:sz w:val="20"/>
        </w:rPr>
        <w:t>Kontakt do opiekuna:</w:t>
      </w:r>
    </w:p>
    <w:p w:rsidR="00393CF0" w:rsidRDefault="00B6632E">
      <w:pPr>
        <w:spacing w:before="100" w:after="100" w:line="240" w:lineRule="auto"/>
        <w:rPr>
          <w:rFonts w:ascii="Arial" w:eastAsia="Arial" w:hAnsi="Arial" w:cs="Arial"/>
          <w:color w:val="004DBB"/>
          <w:sz w:val="20"/>
        </w:rPr>
      </w:pPr>
      <w:r>
        <w:rPr>
          <w:rFonts w:ascii="Arial" w:eastAsia="Arial" w:hAnsi="Arial" w:cs="Arial"/>
          <w:color w:val="004DBB"/>
          <w:sz w:val="20"/>
        </w:rPr>
        <w:t>Aneta Słowińska</w:t>
      </w:r>
    </w:p>
    <w:p w:rsidR="00393CF0" w:rsidRDefault="00B6632E">
      <w:pPr>
        <w:spacing w:before="100" w:after="100" w:line="240" w:lineRule="auto"/>
        <w:rPr>
          <w:rFonts w:ascii="Arial" w:eastAsia="Arial" w:hAnsi="Arial" w:cs="Arial"/>
          <w:color w:val="004DBB"/>
          <w:sz w:val="20"/>
        </w:rPr>
      </w:pPr>
      <w:r>
        <w:rPr>
          <w:rFonts w:ascii="Arial" w:eastAsia="Arial" w:hAnsi="Arial" w:cs="Arial"/>
          <w:color w:val="004DBB"/>
          <w:sz w:val="20"/>
        </w:rPr>
        <w:t>Tel. 793 689 978</w:t>
      </w:r>
    </w:p>
    <w:p w:rsidR="00393CF0" w:rsidRDefault="00B6632E">
      <w:pPr>
        <w:spacing w:before="100" w:after="100" w:line="240" w:lineRule="auto"/>
        <w:rPr>
          <w:rFonts w:ascii="Arial" w:eastAsia="Arial" w:hAnsi="Arial" w:cs="Arial"/>
          <w:color w:val="004DBB"/>
          <w:sz w:val="20"/>
        </w:rPr>
      </w:pPr>
      <w:r>
        <w:rPr>
          <w:rFonts w:ascii="Arial" w:eastAsia="Arial" w:hAnsi="Arial" w:cs="Arial"/>
          <w:color w:val="004DBB"/>
          <w:sz w:val="20"/>
        </w:rPr>
        <w:t>Biuro: Ul. Gostyńska 42a</w:t>
      </w:r>
    </w:p>
    <w:p w:rsidR="00393CF0" w:rsidRDefault="00B6632E">
      <w:pPr>
        <w:spacing w:before="100" w:after="100" w:line="240" w:lineRule="auto"/>
        <w:rPr>
          <w:rFonts w:ascii="Arial" w:eastAsia="Arial" w:hAnsi="Arial" w:cs="Arial"/>
          <w:color w:val="004DBB"/>
          <w:sz w:val="20"/>
        </w:rPr>
      </w:pPr>
      <w:r>
        <w:rPr>
          <w:rFonts w:ascii="Arial" w:eastAsia="Arial" w:hAnsi="Arial" w:cs="Arial"/>
          <w:color w:val="004DBB"/>
          <w:sz w:val="20"/>
        </w:rPr>
        <w:t>63-100 Śrem</w:t>
      </w:r>
    </w:p>
    <w:p w:rsidR="00393CF0" w:rsidRDefault="008268DD">
      <w:pPr>
        <w:spacing w:after="0" w:line="240" w:lineRule="auto"/>
        <w:rPr>
          <w:rFonts w:ascii="Arial" w:eastAsia="Arial" w:hAnsi="Arial" w:cs="Arial"/>
          <w:color w:val="252525"/>
          <w:shd w:val="clear" w:color="auto" w:fill="FFFFFF"/>
        </w:rPr>
      </w:pPr>
      <w:r>
        <w:rPr>
          <w:rFonts w:ascii="Arial" w:eastAsia="Arial" w:hAnsi="Arial" w:cs="Arial"/>
          <w:color w:val="252525"/>
          <w:shd w:val="clear" w:color="auto" w:fill="FFFFFF"/>
        </w:rPr>
        <w:t>a.slowinska@bezpieczny.pl</w:t>
      </w:r>
    </w:p>
    <w:sectPr w:rsidR="00393CF0" w:rsidSect="0043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C92"/>
    <w:multiLevelType w:val="multilevel"/>
    <w:tmpl w:val="CEB24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D83"/>
    <w:multiLevelType w:val="multilevel"/>
    <w:tmpl w:val="DFC2C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5600F"/>
    <w:multiLevelType w:val="multilevel"/>
    <w:tmpl w:val="ADCAA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93CF0"/>
    <w:rsid w:val="00393CF0"/>
    <w:rsid w:val="00435628"/>
    <w:rsid w:val="00446475"/>
    <w:rsid w:val="008268DD"/>
    <w:rsid w:val="00B6632E"/>
    <w:rsid w:val="00C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zpieczny@general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dy@bezpieczny.pl" TargetMode="External"/><Relationship Id="rId5" Type="http://schemas.openxmlformats.org/officeDocument/2006/relationships/hyperlink" Target="https://bezpieczny.pl/dokument/Zgloszenie_roszczenia_grupowe_bezimien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2022-08-24T17:19:00Z</cp:lastPrinted>
  <dcterms:created xsi:type="dcterms:W3CDTF">2024-09-24T15:29:00Z</dcterms:created>
  <dcterms:modified xsi:type="dcterms:W3CDTF">2024-09-24T15:29:00Z</dcterms:modified>
</cp:coreProperties>
</file>